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73E7" w14:textId="77777777" w:rsidR="00634594" w:rsidRPr="00634594" w:rsidRDefault="00634594" w:rsidP="00634594">
      <w:pPr>
        <w:rPr>
          <w:rFonts w:cs="David"/>
          <w:rtl/>
          <w:lang w:eastAsia="en-US"/>
        </w:rPr>
      </w:pPr>
    </w:p>
    <w:p w14:paraId="6E404234" w14:textId="77777777" w:rsidR="00634594" w:rsidRPr="00634594" w:rsidRDefault="00634594" w:rsidP="00634594">
      <w:pPr>
        <w:spacing w:after="240" w:line="360" w:lineRule="auto"/>
        <w:rPr>
          <w:rFonts w:cs="David"/>
          <w:b/>
          <w:bCs/>
          <w:rtl/>
          <w:lang w:eastAsia="en-US"/>
        </w:rPr>
      </w:pPr>
      <w:r w:rsidRPr="00634594">
        <w:rPr>
          <w:rFonts w:cs="David" w:hint="cs"/>
          <w:b/>
          <w:bCs/>
          <w:rtl/>
          <w:lang w:eastAsia="en-US"/>
        </w:rPr>
        <w:t>ת</w:t>
      </w:r>
      <w:r w:rsidR="007379B8">
        <w:rPr>
          <w:rFonts w:cs="David" w:hint="cs"/>
          <w:b/>
          <w:bCs/>
          <w:rtl/>
          <w:lang w:eastAsia="en-US"/>
        </w:rPr>
        <w:t>י</w:t>
      </w:r>
      <w:r w:rsidRPr="00634594">
        <w:rPr>
          <w:rFonts w:cs="David" w:hint="cs"/>
          <w:b/>
          <w:bCs/>
          <w:rtl/>
          <w:lang w:eastAsia="en-US"/>
        </w:rPr>
        <w:t>אור כללי של הקורס</w:t>
      </w:r>
    </w:p>
    <w:p w14:paraId="24959DCA" w14:textId="19108C42" w:rsidR="00E87D42" w:rsidRDefault="00E87D42" w:rsidP="00E629CA">
      <w:pPr>
        <w:pStyle w:val="Title"/>
        <w:spacing w:line="480" w:lineRule="auto"/>
        <w:ind w:firstLine="720"/>
        <w:jc w:val="both"/>
        <w:rPr>
          <w:rFonts w:ascii="Arial" w:hAnsi="Arial"/>
          <w:b w:val="0"/>
          <w:bCs w:val="0"/>
          <w:color w:val="000000"/>
          <w:rtl/>
          <w:lang w:bidi="he-IL"/>
        </w:rPr>
      </w:pP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מטרת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הקורס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הינה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להכיר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את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תהליכי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ההתפתחות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מינקות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דרך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ילדות</w:t>
      </w:r>
      <w:proofErr w:type="spellEnd"/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(לידה עד גיל 6)</w:t>
      </w:r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בתחומים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שונים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כגון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התפתחות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>נוירו פיזיולוגית</w:t>
      </w:r>
      <w:r w:rsidRPr="00E87D42">
        <w:rPr>
          <w:rFonts w:ascii="Arial" w:hAnsi="Arial"/>
          <w:b w:val="0"/>
          <w:bCs w:val="0"/>
          <w:color w:val="000000"/>
          <w:rtl/>
        </w:rPr>
        <w:t xml:space="preserve">,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קוגניטיבית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,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רגשית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>ו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חברתית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.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במסגרת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הקורס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נעסוק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בסוגיות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מרכזיות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המלוות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את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חקר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והבנת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ההתפתחות</w:t>
      </w:r>
      <w:proofErr w:type="spellEnd"/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,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השפעת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התורשה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מול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השפעת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הסביבה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,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התפתחות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בשלבים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מול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התפתחות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רציפה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והשלכותיהן</w:t>
      </w:r>
      <w:proofErr w:type="spellEnd"/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עד לפסיכופתולוגיה.</w:t>
      </w:r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נלמד</w:t>
      </w:r>
      <w:proofErr w:type="spellEnd"/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תחילה</w:t>
      </w:r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את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התיאוריות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המרכזיות</w:t>
      </w:r>
      <w:proofErr w:type="spellEnd"/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הקלאסיות</w:t>
      </w:r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המסבירות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תהליכים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התפתחותיים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בתחומים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השונים</w:t>
      </w:r>
      <w:proofErr w:type="spellEnd"/>
      <w:r w:rsidRPr="00E87D42">
        <w:rPr>
          <w:rFonts w:ascii="Arial" w:hAnsi="Arial"/>
          <w:b w:val="0"/>
          <w:bCs w:val="0"/>
          <w:color w:val="000000"/>
          <w:rtl/>
        </w:rPr>
        <w:t xml:space="preserve"> ו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בחלקו השני של הקורס נעבור אל תיאוריות </w:t>
      </w:r>
      <w:proofErr w:type="spellStart"/>
      <w:r w:rsidRPr="00E87D42">
        <w:rPr>
          <w:rFonts w:ascii="Arial" w:hAnsi="Arial"/>
          <w:b w:val="0"/>
          <w:bCs w:val="0"/>
          <w:color w:val="000000"/>
          <w:rtl/>
        </w:rPr>
        <w:t>ביקורות</w:t>
      </w:r>
      <w:proofErr w:type="spellEnd"/>
      <w:r w:rsidRPr="00E87D42">
        <w:rPr>
          <w:rFonts w:ascii="Arial" w:hAnsi="Arial"/>
          <w:b w:val="0"/>
          <w:bCs w:val="0"/>
          <w:color w:val="000000"/>
          <w:lang w:bidi="he-IL"/>
        </w:rPr>
        <w:t>.</w:t>
      </w:r>
    </w:p>
    <w:p w14:paraId="3238A433" w14:textId="48358C5B" w:rsidR="00634594" w:rsidRDefault="00634594" w:rsidP="00E629CA">
      <w:pPr>
        <w:pStyle w:val="Title"/>
        <w:spacing w:line="480" w:lineRule="auto"/>
        <w:ind w:firstLine="720"/>
        <w:jc w:val="both"/>
        <w:rPr>
          <w:rFonts w:ascii="Arial" w:hAnsi="Arial"/>
          <w:b w:val="0"/>
          <w:bCs w:val="0"/>
          <w:color w:val="000000"/>
          <w:rtl/>
          <w:lang w:bidi="he-IL"/>
        </w:rPr>
      </w:pP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מדינת </w:t>
      </w:r>
      <w:r w:rsidR="008248CC">
        <w:rPr>
          <w:rFonts w:ascii="Arial" w:hAnsi="Arial" w:hint="cs"/>
          <w:b w:val="0"/>
          <w:bCs w:val="0"/>
          <w:color w:val="000000"/>
          <w:rtl/>
          <w:lang w:bidi="he-IL"/>
        </w:rPr>
        <w:t>ישראל הינה מדינה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8248CC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קולטת 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>הג</w:t>
      </w:r>
      <w:r w:rsidR="008248CC">
        <w:rPr>
          <w:rFonts w:ascii="Arial" w:hAnsi="Arial" w:hint="cs"/>
          <w:b w:val="0"/>
          <w:bCs w:val="0"/>
          <w:color w:val="000000"/>
          <w:rtl/>
          <w:lang w:bidi="he-IL"/>
        </w:rPr>
        <w:t>ירה</w:t>
      </w:r>
      <w:r w:rsidR="007379B8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ורבת תרבויות.</w:t>
      </w:r>
      <w:r w:rsidR="008248CC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עובדי 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>חינוך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8248CC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באים </w:t>
      </w:r>
      <w:r w:rsidR="007379B8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מדי יום ביומו </w:t>
      </w:r>
      <w:r w:rsidR="008248CC">
        <w:rPr>
          <w:rFonts w:ascii="Arial" w:hAnsi="Arial" w:hint="cs"/>
          <w:b w:val="0"/>
          <w:bCs w:val="0"/>
          <w:color w:val="000000"/>
          <w:rtl/>
          <w:lang w:bidi="he-IL"/>
        </w:rPr>
        <w:t>במגע עם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תלמידים והורים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כאשר במפגש מתגלים</w:t>
      </w:r>
      <w:r w:rsidR="008248CC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הבדלים פוטנציאליים על בסיס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לאום, אתניות, דת ומגדר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>.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>עם זאת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>רוב ההכשרה למפגש מורכב זה היא הכשרה אוניברסלית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המנחה את 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>אנשי החינוך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>בהתעלמות מ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הבדלים שבין הקבוצות (פרטיקולריזם). 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תיאוריות ביקורתיות מעלות את חשיבות </w:t>
      </w:r>
      <w:r w:rsidR="00DE6D0C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>הנרט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>יב של קבוצות וקהילות שונות שקולן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לא השתתף בשיח המקצועי, את חשיבות 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ההכרה 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>בשונות בין הקהילות התרבותיו</w:t>
      </w:r>
      <w:r w:rsidR="00674088">
        <w:rPr>
          <w:rFonts w:ascii="Arial" w:hAnsi="Arial" w:hint="cs"/>
          <w:b w:val="0"/>
          <w:bCs w:val="0"/>
          <w:color w:val="000000"/>
          <w:rtl/>
          <w:lang w:bidi="he-IL"/>
        </w:rPr>
        <w:t>ת. לבסוף הקורס ידגיש את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</w:t>
      </w:r>
      <w:r w:rsidR="00674088">
        <w:rPr>
          <w:rFonts w:ascii="Arial" w:hAnsi="Arial" w:hint="cs"/>
          <w:b w:val="0"/>
          <w:bCs w:val="0"/>
          <w:color w:val="000000"/>
          <w:rtl/>
          <w:lang w:bidi="he-IL"/>
        </w:rPr>
        <w:t>חשיבות לקיחת בחשבון של</w:t>
      </w:r>
      <w:bookmarkStart w:id="0" w:name="_GoBack"/>
      <w:bookmarkEnd w:id="0"/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ההקשרים השונים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במהלך 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>תהליכים התפתחותיים במסגרת החינוכית</w:t>
      </w:r>
      <w:r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. </w:t>
      </w:r>
    </w:p>
    <w:p w14:paraId="162E4C0F" w14:textId="77777777" w:rsidR="00971374" w:rsidRDefault="00634594" w:rsidP="00634594">
      <w:pPr>
        <w:spacing w:after="240" w:line="360" w:lineRule="auto"/>
        <w:rPr>
          <w:rFonts w:cs="David"/>
          <w:b/>
          <w:bCs/>
          <w:rtl/>
          <w:lang w:eastAsia="en-US"/>
        </w:rPr>
      </w:pPr>
      <w:r w:rsidRPr="00634594">
        <w:rPr>
          <w:rFonts w:cs="David" w:hint="cs"/>
          <w:b/>
          <w:bCs/>
          <w:rtl/>
          <w:lang w:eastAsia="en-US"/>
        </w:rPr>
        <w:t>מטרות הקורס</w:t>
      </w:r>
    </w:p>
    <w:p w14:paraId="09288C4E" w14:textId="50BACB7E" w:rsidR="00E629CA" w:rsidRDefault="00634594" w:rsidP="00E629CA">
      <w:pPr>
        <w:pStyle w:val="Title"/>
        <w:numPr>
          <w:ilvl w:val="0"/>
          <w:numId w:val="7"/>
        </w:numPr>
        <w:spacing w:line="480" w:lineRule="auto"/>
        <w:jc w:val="both"/>
        <w:rPr>
          <w:rFonts w:ascii="Arial" w:hAnsi="Arial"/>
          <w:b w:val="0"/>
          <w:bCs w:val="0"/>
          <w:color w:val="000000"/>
          <w:rtl/>
          <w:lang w:bidi="he-IL"/>
        </w:rPr>
      </w:pPr>
      <w:r w:rsidRPr="008248CC">
        <w:rPr>
          <w:rFonts w:ascii="Arial" w:hAnsi="Arial" w:hint="cs"/>
          <w:b w:val="0"/>
          <w:bCs w:val="0"/>
          <w:color w:val="000000"/>
          <w:rtl/>
          <w:lang w:bidi="he-IL"/>
        </w:rPr>
        <w:t>להכיר את המסגרות התיאורטיות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הקלאסיות</w:t>
      </w:r>
      <w:r w:rsidRPr="008248CC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המתייחסות ל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>התפתחות</w:t>
      </w:r>
      <w:r w:rsidR="00E629CA">
        <w:rPr>
          <w:rFonts w:ascii="Arial" w:hAnsi="Arial" w:hint="cs"/>
          <w:b w:val="0"/>
          <w:bCs w:val="0"/>
          <w:color w:val="000000"/>
          <w:rtl/>
          <w:lang w:bidi="he-IL"/>
        </w:rPr>
        <w:t xml:space="preserve"> ומושגי יסוד בתחום.</w:t>
      </w:r>
    </w:p>
    <w:p w14:paraId="739B504B" w14:textId="01F8CAD9" w:rsidR="00634594" w:rsidRDefault="00E629CA" w:rsidP="00E629CA">
      <w:pPr>
        <w:pStyle w:val="Title"/>
        <w:numPr>
          <w:ilvl w:val="0"/>
          <w:numId w:val="7"/>
        </w:numPr>
        <w:spacing w:line="480" w:lineRule="auto"/>
        <w:jc w:val="both"/>
        <w:rPr>
          <w:rFonts w:ascii="Arial" w:hAnsi="Arial"/>
          <w:b w:val="0"/>
          <w:bCs w:val="0"/>
          <w:color w:val="000000"/>
          <w:rtl/>
          <w:lang w:bidi="he-IL"/>
        </w:rPr>
      </w:pPr>
      <w:r>
        <w:rPr>
          <w:rFonts w:ascii="Arial" w:hAnsi="Arial" w:hint="cs"/>
          <w:b w:val="0"/>
          <w:bCs w:val="0"/>
          <w:color w:val="000000"/>
          <w:rtl/>
          <w:lang w:bidi="he-IL"/>
        </w:rPr>
        <w:t>מתן כלים ל</w:t>
      </w:r>
      <w:r w:rsidR="00230A3B">
        <w:rPr>
          <w:rFonts w:ascii="Arial" w:hAnsi="Arial" w:hint="cs"/>
          <w:b w:val="0"/>
          <w:bCs w:val="0"/>
          <w:color w:val="000000"/>
          <w:rtl/>
          <w:lang w:bidi="he-IL"/>
        </w:rPr>
        <w:t>חשיבה ביקורתית מושכלת הקשר</w:t>
      </w:r>
      <w:r w:rsidR="00634594" w:rsidRPr="008248CC">
        <w:rPr>
          <w:rFonts w:ascii="Arial" w:hAnsi="Arial" w:hint="cs"/>
          <w:b w:val="0"/>
          <w:bCs w:val="0"/>
          <w:color w:val="000000"/>
          <w:rtl/>
        </w:rPr>
        <w:t>.</w:t>
      </w:r>
    </w:p>
    <w:p w14:paraId="286443C9" w14:textId="77777777" w:rsidR="008248CC" w:rsidRDefault="008248CC" w:rsidP="008248CC">
      <w:pPr>
        <w:spacing w:after="240" w:line="360" w:lineRule="auto"/>
        <w:rPr>
          <w:rFonts w:cs="David"/>
          <w:b/>
          <w:bCs/>
          <w:rtl/>
          <w:lang w:eastAsia="en-US"/>
        </w:rPr>
      </w:pPr>
      <w:r w:rsidRPr="008248CC">
        <w:rPr>
          <w:rFonts w:cs="David" w:hint="cs"/>
          <w:b/>
          <w:bCs/>
          <w:rtl/>
          <w:lang w:eastAsia="en-US"/>
        </w:rPr>
        <w:t>תוצרי למידה, בסיומו של קורס זה, סטודנטים יהיו מסוגלים</w:t>
      </w:r>
    </w:p>
    <w:p w14:paraId="29893749" w14:textId="3B6455C1" w:rsidR="008248CC" w:rsidRDefault="00E629CA" w:rsidP="00E629CA">
      <w:pPr>
        <w:pStyle w:val="ListParagraph"/>
        <w:numPr>
          <w:ilvl w:val="0"/>
          <w:numId w:val="4"/>
        </w:numPr>
        <w:spacing w:after="240"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ליישם תפישה מושכלת הקשר בעבודה </w:t>
      </w:r>
      <w:r w:rsidR="00230A3B">
        <w:rPr>
          <w:rFonts w:cs="David" w:hint="cs"/>
          <w:rtl/>
          <w:lang w:eastAsia="en-US"/>
        </w:rPr>
        <w:t>חינוכית</w:t>
      </w:r>
    </w:p>
    <w:p w14:paraId="101AA704" w14:textId="116C22B2" w:rsidR="008248CC" w:rsidRDefault="008248CC" w:rsidP="008248CC">
      <w:pPr>
        <w:pStyle w:val="ListParagraph"/>
        <w:numPr>
          <w:ilvl w:val="0"/>
          <w:numId w:val="4"/>
        </w:numPr>
        <w:spacing w:after="240" w:line="360" w:lineRule="auto"/>
        <w:rPr>
          <w:rFonts w:cs="David"/>
          <w:b/>
          <w:bCs/>
          <w:lang w:eastAsia="en-US"/>
        </w:rPr>
      </w:pPr>
      <w:r>
        <w:rPr>
          <w:rFonts w:cs="David" w:hint="cs"/>
          <w:rtl/>
          <w:lang w:eastAsia="en-US"/>
        </w:rPr>
        <w:t xml:space="preserve">להכיר את ההשלכות של </w:t>
      </w:r>
      <w:r w:rsidR="00230A3B">
        <w:rPr>
          <w:rFonts w:cs="David" w:hint="cs"/>
          <w:rtl/>
          <w:lang w:eastAsia="en-US"/>
        </w:rPr>
        <w:t>ההקשר על ההתפתחות</w:t>
      </w:r>
    </w:p>
    <w:p w14:paraId="69860078" w14:textId="576370F4" w:rsidR="008248CC" w:rsidRPr="008248CC" w:rsidRDefault="00E629CA" w:rsidP="008248CC">
      <w:pPr>
        <w:pStyle w:val="ListParagraph"/>
        <w:numPr>
          <w:ilvl w:val="0"/>
          <w:numId w:val="4"/>
        </w:numPr>
        <w:spacing w:after="240" w:line="360" w:lineRule="auto"/>
        <w:rPr>
          <w:rFonts w:cs="David"/>
          <w:b/>
          <w:bCs/>
          <w:lang w:eastAsia="en-US"/>
        </w:rPr>
      </w:pPr>
      <w:r>
        <w:rPr>
          <w:rFonts w:cs="David" w:hint="cs"/>
          <w:rtl/>
          <w:lang w:eastAsia="en-US"/>
        </w:rPr>
        <w:t>ליישם</w:t>
      </w:r>
      <w:r w:rsidR="008248CC">
        <w:rPr>
          <w:rFonts w:cs="David" w:hint="cs"/>
          <w:rtl/>
          <w:lang w:eastAsia="en-US"/>
        </w:rPr>
        <w:t xml:space="preserve"> שפה </w:t>
      </w:r>
      <w:r w:rsidR="00230A3B">
        <w:rPr>
          <w:rFonts w:cs="David" w:hint="cs"/>
          <w:rtl/>
          <w:lang w:eastAsia="en-US"/>
        </w:rPr>
        <w:t>מודעת ומושכלת הקשר</w:t>
      </w:r>
    </w:p>
    <w:p w14:paraId="08A2BA5E" w14:textId="77777777" w:rsidR="008248CC" w:rsidRPr="008248CC" w:rsidRDefault="008248CC" w:rsidP="00E629CA">
      <w:pPr>
        <w:spacing w:after="240" w:line="360" w:lineRule="auto"/>
        <w:rPr>
          <w:rFonts w:cs="David"/>
          <w:b/>
          <w:bCs/>
          <w:rtl/>
          <w:lang w:eastAsia="en-US"/>
        </w:rPr>
      </w:pPr>
      <w:r w:rsidRPr="008248CC">
        <w:rPr>
          <w:rFonts w:cs="David" w:hint="cs"/>
          <w:b/>
          <w:bCs/>
          <w:rtl/>
          <w:lang w:eastAsia="en-US"/>
        </w:rPr>
        <w:t>דרישות נוכחות</w:t>
      </w:r>
      <w:r w:rsidR="00E629CA">
        <w:rPr>
          <w:rFonts w:cs="David" w:hint="cs"/>
          <w:b/>
          <w:bCs/>
          <w:rtl/>
          <w:lang w:eastAsia="en-US"/>
        </w:rPr>
        <w:t>: נוכחות מלאה בשעורים</w:t>
      </w:r>
    </w:p>
    <w:p w14:paraId="65D46211" w14:textId="77777777" w:rsidR="008248CC" w:rsidRPr="008248CC" w:rsidRDefault="008248CC" w:rsidP="008248CC">
      <w:pPr>
        <w:spacing w:after="240" w:line="360" w:lineRule="auto"/>
        <w:rPr>
          <w:rFonts w:cs="David"/>
          <w:b/>
          <w:bCs/>
          <w:rtl/>
          <w:lang w:eastAsia="en-US"/>
        </w:rPr>
      </w:pPr>
      <w:r w:rsidRPr="008248CC">
        <w:rPr>
          <w:rFonts w:cs="David" w:hint="cs"/>
          <w:b/>
          <w:bCs/>
          <w:rtl/>
          <w:lang w:eastAsia="en-US"/>
        </w:rPr>
        <w:t xml:space="preserve">שיטת הוראה בקורס: </w:t>
      </w:r>
    </w:p>
    <w:p w14:paraId="1FC30FAD" w14:textId="77777777" w:rsidR="008248CC" w:rsidRPr="008248CC" w:rsidRDefault="008248CC" w:rsidP="008248CC">
      <w:pPr>
        <w:pStyle w:val="ListParagraph"/>
        <w:numPr>
          <w:ilvl w:val="0"/>
          <w:numId w:val="5"/>
        </w:numPr>
        <w:spacing w:after="240" w:line="360" w:lineRule="auto"/>
        <w:rPr>
          <w:rFonts w:cs="David"/>
          <w:lang w:eastAsia="en-US"/>
        </w:rPr>
      </w:pPr>
      <w:r w:rsidRPr="008248CC">
        <w:rPr>
          <w:rFonts w:cs="David" w:hint="cs"/>
          <w:rtl/>
          <w:lang w:eastAsia="en-US"/>
        </w:rPr>
        <w:t xml:space="preserve">הרצאה פרונטלית </w:t>
      </w:r>
      <w:r>
        <w:rPr>
          <w:rFonts w:cs="David" w:hint="cs"/>
          <w:rtl/>
          <w:lang w:eastAsia="en-US"/>
        </w:rPr>
        <w:t>ו</w:t>
      </w:r>
      <w:r w:rsidRPr="008248CC">
        <w:rPr>
          <w:rFonts w:cs="David" w:hint="cs"/>
          <w:rtl/>
          <w:lang w:eastAsia="en-US"/>
        </w:rPr>
        <w:t xml:space="preserve">דיון </w:t>
      </w:r>
    </w:p>
    <w:p w14:paraId="193D3019" w14:textId="77777777" w:rsidR="008248CC" w:rsidRDefault="008248CC" w:rsidP="008248CC">
      <w:pPr>
        <w:pStyle w:val="ListParagraph"/>
        <w:numPr>
          <w:ilvl w:val="0"/>
          <w:numId w:val="5"/>
        </w:numPr>
        <w:spacing w:after="240"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צפייה בקטעי מדיה </w:t>
      </w:r>
      <w:proofErr w:type="spellStart"/>
      <w:r>
        <w:rPr>
          <w:rFonts w:cs="David" w:hint="cs"/>
          <w:rtl/>
          <w:lang w:eastAsia="en-US"/>
        </w:rPr>
        <w:t>רלווטיים</w:t>
      </w:r>
      <w:proofErr w:type="spellEnd"/>
    </w:p>
    <w:p w14:paraId="5B6AF729" w14:textId="77777777" w:rsidR="008248CC" w:rsidRDefault="008248CC" w:rsidP="00E629CA">
      <w:pPr>
        <w:pStyle w:val="ListParagraph"/>
        <w:numPr>
          <w:ilvl w:val="0"/>
          <w:numId w:val="5"/>
        </w:numPr>
        <w:spacing w:after="240"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קריאה וניתוח של </w:t>
      </w:r>
      <w:r w:rsidR="00E629CA">
        <w:rPr>
          <w:rFonts w:cs="David" w:hint="cs"/>
          <w:rtl/>
          <w:lang w:eastAsia="en-US"/>
        </w:rPr>
        <w:t>מאמרים ופרקים</w:t>
      </w:r>
    </w:p>
    <w:p w14:paraId="3198D60F" w14:textId="77777777" w:rsidR="008248CC" w:rsidRDefault="008248CC" w:rsidP="008248CC">
      <w:pPr>
        <w:pStyle w:val="ListParagraph"/>
        <w:numPr>
          <w:ilvl w:val="0"/>
          <w:numId w:val="5"/>
        </w:numPr>
        <w:spacing w:after="240"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>למידת עמיתים</w:t>
      </w:r>
    </w:p>
    <w:p w14:paraId="4F58C215" w14:textId="77777777" w:rsidR="008248CC" w:rsidRDefault="008248CC" w:rsidP="008248CC">
      <w:pPr>
        <w:spacing w:after="240" w:line="360" w:lineRule="auto"/>
        <w:rPr>
          <w:rFonts w:cs="David"/>
          <w:b/>
          <w:bCs/>
          <w:rtl/>
          <w:lang w:eastAsia="en-US"/>
        </w:rPr>
      </w:pPr>
      <w:r w:rsidRPr="008248CC">
        <w:rPr>
          <w:rFonts w:cs="David" w:hint="cs"/>
          <w:b/>
          <w:bCs/>
          <w:rtl/>
          <w:lang w:eastAsia="en-US"/>
        </w:rPr>
        <w:lastRenderedPageBreak/>
        <w:t>רשימת נושאים/תכנית הלימודים בקורס</w:t>
      </w:r>
    </w:p>
    <w:p w14:paraId="1B1A8828" w14:textId="77777777" w:rsidR="008248CC" w:rsidRPr="008248CC" w:rsidRDefault="008248CC" w:rsidP="008248CC">
      <w:pPr>
        <w:spacing w:after="240" w:line="360" w:lineRule="auto"/>
        <w:rPr>
          <w:rFonts w:cs="David"/>
          <w:rtl/>
          <w:lang w:eastAsia="en-US"/>
        </w:rPr>
      </w:pPr>
      <w:r w:rsidRPr="008248CC">
        <w:rPr>
          <w:rFonts w:cs="David" w:hint="cs"/>
          <w:rtl/>
          <w:lang w:eastAsia="en-US"/>
        </w:rPr>
        <w:t>הקורס מחולק לשלושה אשכולות</w:t>
      </w:r>
    </w:p>
    <w:p w14:paraId="63E628EA" w14:textId="56CE3378" w:rsidR="008248CC" w:rsidRDefault="008248CC" w:rsidP="008248CC">
      <w:pPr>
        <w:pStyle w:val="ListParagraph"/>
        <w:numPr>
          <w:ilvl w:val="0"/>
          <w:numId w:val="6"/>
        </w:numPr>
        <w:spacing w:after="240"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האשכול הראשון יעסוק </w:t>
      </w:r>
      <w:r w:rsidR="00230A3B">
        <w:rPr>
          <w:rFonts w:cs="David" w:hint="cs"/>
          <w:rtl/>
          <w:lang w:eastAsia="en-US"/>
        </w:rPr>
        <w:t>בתיאוריות קלאסיות של התפתחות</w:t>
      </w:r>
      <w:r w:rsidR="005B5587">
        <w:rPr>
          <w:rFonts w:cs="David" w:hint="cs"/>
          <w:rtl/>
          <w:lang w:eastAsia="en-US"/>
        </w:rPr>
        <w:t xml:space="preserve"> (</w:t>
      </w:r>
      <w:proofErr w:type="spellStart"/>
      <w:r w:rsidR="005B5587">
        <w:rPr>
          <w:rFonts w:cs="David" w:hint="cs"/>
          <w:rtl/>
          <w:lang w:eastAsia="en-US"/>
        </w:rPr>
        <w:t>פסיכונוירופיזיולוגית</w:t>
      </w:r>
      <w:proofErr w:type="spellEnd"/>
      <w:r w:rsidR="005B5587">
        <w:rPr>
          <w:rFonts w:cs="David" w:hint="cs"/>
          <w:rtl/>
          <w:lang w:eastAsia="en-US"/>
        </w:rPr>
        <w:t xml:space="preserve">, </w:t>
      </w:r>
      <w:proofErr w:type="spellStart"/>
      <w:r w:rsidR="005B5587">
        <w:rPr>
          <w:rFonts w:cs="David" w:hint="cs"/>
          <w:rtl/>
          <w:lang w:eastAsia="en-US"/>
        </w:rPr>
        <w:t>קוגנטיבית</w:t>
      </w:r>
      <w:proofErr w:type="spellEnd"/>
      <w:r w:rsidR="005B5587">
        <w:rPr>
          <w:rFonts w:cs="David" w:hint="cs"/>
          <w:rtl/>
          <w:lang w:eastAsia="en-US"/>
        </w:rPr>
        <w:t>, רגשית וחברתית).</w:t>
      </w:r>
    </w:p>
    <w:p w14:paraId="0FBC96AA" w14:textId="1DAED280" w:rsidR="008248CC" w:rsidRDefault="008248CC" w:rsidP="008248CC">
      <w:pPr>
        <w:pStyle w:val="ListParagraph"/>
        <w:numPr>
          <w:ilvl w:val="0"/>
          <w:numId w:val="6"/>
        </w:numPr>
        <w:spacing w:after="240"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>האשכול השני יתייחס ל</w:t>
      </w:r>
      <w:r w:rsidR="00230A3B">
        <w:rPr>
          <w:rFonts w:cs="David" w:hint="cs"/>
          <w:rtl/>
          <w:lang w:eastAsia="en-US"/>
        </w:rPr>
        <w:t>תיאוריה ב</w:t>
      </w:r>
      <w:r w:rsidR="005B5587">
        <w:rPr>
          <w:rFonts w:cs="David" w:hint="cs"/>
          <w:rtl/>
          <w:lang w:eastAsia="en-US"/>
        </w:rPr>
        <w:t>י</w:t>
      </w:r>
      <w:r w:rsidR="00230A3B">
        <w:rPr>
          <w:rFonts w:cs="David" w:hint="cs"/>
          <w:rtl/>
          <w:lang w:eastAsia="en-US"/>
        </w:rPr>
        <w:t>קורתית, אקולוגית</w:t>
      </w:r>
      <w:r>
        <w:rPr>
          <w:rFonts w:cs="David" w:hint="cs"/>
          <w:rtl/>
          <w:lang w:eastAsia="en-US"/>
        </w:rPr>
        <w:t xml:space="preserve"> מודע</w:t>
      </w:r>
      <w:r w:rsidR="005B5587">
        <w:rPr>
          <w:rFonts w:cs="David" w:hint="cs"/>
          <w:rtl/>
          <w:lang w:eastAsia="en-US"/>
        </w:rPr>
        <w:t>ת</w:t>
      </w:r>
      <w:r>
        <w:rPr>
          <w:rFonts w:cs="David" w:hint="cs"/>
          <w:rtl/>
          <w:lang w:eastAsia="en-US"/>
        </w:rPr>
        <w:t xml:space="preserve"> הקשר</w:t>
      </w:r>
      <w:r w:rsidR="005B5587">
        <w:rPr>
          <w:rFonts w:cs="David" w:hint="cs"/>
          <w:rtl/>
          <w:lang w:eastAsia="en-US"/>
        </w:rPr>
        <w:t>.</w:t>
      </w:r>
    </w:p>
    <w:p w14:paraId="2CE555A8" w14:textId="6E67C2F3" w:rsidR="005F5221" w:rsidRPr="005F5221" w:rsidRDefault="008248CC" w:rsidP="005F5221">
      <w:pPr>
        <w:pStyle w:val="ListParagraph"/>
        <w:numPr>
          <w:ilvl w:val="0"/>
          <w:numId w:val="6"/>
        </w:numPr>
        <w:spacing w:after="240"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האשכול השלישי יתייחס </w:t>
      </w:r>
      <w:r w:rsidR="005B5587">
        <w:rPr>
          <w:rFonts w:cs="David" w:hint="cs"/>
          <w:rtl/>
          <w:lang w:eastAsia="en-US"/>
        </w:rPr>
        <w:t xml:space="preserve">לתיאוריות ומחקר עדכני הממחיש את חשיבות ההקשר ואת השלכותיו על שלבי ההתפתחות השונים (הקשרים כגון: מעמד </w:t>
      </w:r>
      <w:proofErr w:type="spellStart"/>
      <w:r w:rsidR="005B5587">
        <w:rPr>
          <w:rFonts w:cs="David" w:hint="cs"/>
          <w:rtl/>
          <w:lang w:eastAsia="en-US"/>
        </w:rPr>
        <w:t>סוציודמוגרפי</w:t>
      </w:r>
      <w:proofErr w:type="spellEnd"/>
      <w:r w:rsidR="005B5587">
        <w:rPr>
          <w:rFonts w:cs="David" w:hint="cs"/>
          <w:rtl/>
          <w:lang w:eastAsia="en-US"/>
        </w:rPr>
        <w:t>, מגדר, סדר לידה, הגירה, דת, ביטחוני-פוליטי, מבנה משפחה חדשה וגירושין).</w:t>
      </w:r>
    </w:p>
    <w:p w14:paraId="25F5A5FE" w14:textId="77777777" w:rsidR="00971374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חומר חובה לקריאה:</w:t>
      </w:r>
    </w:p>
    <w:p w14:paraId="5BEDC2C2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 w:hint="cs"/>
          <w:rtl/>
        </w:rPr>
        <w:t>ראה באתר הקורס</w:t>
      </w:r>
    </w:p>
    <w:p w14:paraId="4B55833D" w14:textId="77777777" w:rsid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b/>
          <w:bCs/>
          <w:rtl/>
        </w:rPr>
      </w:pPr>
    </w:p>
    <w:p w14:paraId="2A98912E" w14:textId="77777777" w:rsid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חומר לקריאה נוספת:</w:t>
      </w:r>
    </w:p>
    <w:p w14:paraId="3A065945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</w:rPr>
      </w:pPr>
      <w:r w:rsidRPr="008248CC">
        <w:rPr>
          <w:rFonts w:cs="David" w:hint="cs"/>
          <w:rtl/>
        </w:rPr>
        <w:t>ראה באתר הקורס</w:t>
      </w:r>
    </w:p>
    <w:p w14:paraId="209B7174" w14:textId="77777777" w:rsidR="00971374" w:rsidRPr="00634594" w:rsidRDefault="00971374" w:rsidP="00971374">
      <w:pPr>
        <w:tabs>
          <w:tab w:val="left" w:pos="7946"/>
        </w:tabs>
        <w:spacing w:line="360" w:lineRule="auto"/>
        <w:ind w:left="360" w:right="360"/>
        <w:rPr>
          <w:rFonts w:cs="David"/>
          <w:rtl/>
        </w:rPr>
      </w:pPr>
    </w:p>
    <w:p w14:paraId="065C2A43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b/>
          <w:bCs/>
          <w:rtl/>
        </w:rPr>
      </w:pPr>
      <w:r w:rsidRPr="008248CC">
        <w:rPr>
          <w:rFonts w:cs="David" w:hint="cs"/>
          <w:b/>
          <w:bCs/>
          <w:rtl/>
        </w:rPr>
        <w:t>ה</w:t>
      </w:r>
      <w:r w:rsidRPr="008248CC">
        <w:rPr>
          <w:rFonts w:cs="David"/>
          <w:b/>
          <w:bCs/>
          <w:rtl/>
        </w:rPr>
        <w:t>ערכת הקורס - הרכב הציון הסופי:</w:t>
      </w:r>
    </w:p>
    <w:p w14:paraId="18CE0BE2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>מבחן מסכם בכתב/בחינה בעל פה 0 %</w:t>
      </w:r>
    </w:p>
    <w:p w14:paraId="33AA91C7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>הרצאה0 %</w:t>
      </w:r>
    </w:p>
    <w:p w14:paraId="31A74D5F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>השתתפות 10 %</w:t>
      </w:r>
    </w:p>
    <w:p w14:paraId="7A4FF353" w14:textId="531ECF11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 xml:space="preserve">הגשת עבודה </w:t>
      </w:r>
      <w:r w:rsidR="005F5221">
        <w:rPr>
          <w:rFonts w:cs="David" w:hint="cs"/>
          <w:rtl/>
        </w:rPr>
        <w:t>60</w:t>
      </w:r>
      <w:r w:rsidRPr="008248CC">
        <w:rPr>
          <w:rFonts w:cs="David"/>
          <w:rtl/>
        </w:rPr>
        <w:t xml:space="preserve"> %</w:t>
      </w:r>
    </w:p>
    <w:p w14:paraId="6836B1BC" w14:textId="03A8A998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 xml:space="preserve">הגשת תרגילים </w:t>
      </w:r>
      <w:r w:rsidR="005F5221">
        <w:rPr>
          <w:rFonts w:cs="David" w:hint="cs"/>
          <w:rtl/>
        </w:rPr>
        <w:t>30</w:t>
      </w:r>
      <w:r w:rsidRPr="008248CC">
        <w:rPr>
          <w:rFonts w:cs="David"/>
          <w:rtl/>
        </w:rPr>
        <w:t xml:space="preserve"> %</w:t>
      </w:r>
    </w:p>
    <w:p w14:paraId="154D596F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>הגשת דו"חות 0 %</w:t>
      </w:r>
    </w:p>
    <w:p w14:paraId="536CAC86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>פרויקט מחקר 0 %</w:t>
      </w:r>
    </w:p>
    <w:p w14:paraId="0B23692C" w14:textId="77777777" w:rsidR="008248CC" w:rsidRPr="008248CC" w:rsidRDefault="008248CC" w:rsidP="008248CC">
      <w:pPr>
        <w:tabs>
          <w:tab w:val="left" w:pos="7946"/>
        </w:tabs>
        <w:spacing w:line="360" w:lineRule="auto"/>
        <w:ind w:right="360"/>
        <w:rPr>
          <w:rFonts w:cs="David"/>
          <w:rtl/>
        </w:rPr>
      </w:pPr>
      <w:r w:rsidRPr="008248CC">
        <w:rPr>
          <w:rFonts w:cs="David"/>
          <w:rtl/>
        </w:rPr>
        <w:t>בחנים 0 %</w:t>
      </w:r>
    </w:p>
    <w:p w14:paraId="0BEAA3A4" w14:textId="48646618" w:rsidR="00D16099" w:rsidRPr="00634594" w:rsidRDefault="008248CC" w:rsidP="005B5587">
      <w:pPr>
        <w:tabs>
          <w:tab w:val="left" w:pos="7946"/>
        </w:tabs>
        <w:spacing w:line="360" w:lineRule="auto"/>
        <w:ind w:right="360"/>
        <w:rPr>
          <w:rFonts w:cs="David"/>
        </w:rPr>
      </w:pPr>
      <w:r w:rsidRPr="008248CC">
        <w:rPr>
          <w:rFonts w:cs="David"/>
          <w:rtl/>
        </w:rPr>
        <w:t>אחר 0</w:t>
      </w:r>
    </w:p>
    <w:sectPr w:rsidR="00D16099" w:rsidRPr="00634594" w:rsidSect="00D06A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432E" w14:textId="77777777" w:rsidR="003C711F" w:rsidRDefault="003C711F">
      <w:r>
        <w:separator/>
      </w:r>
    </w:p>
  </w:endnote>
  <w:endnote w:type="continuationSeparator" w:id="0">
    <w:p w14:paraId="4060E4B5" w14:textId="77777777" w:rsidR="003C711F" w:rsidRDefault="003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291C4" w14:textId="77777777" w:rsidR="003C711F" w:rsidRDefault="003C711F">
      <w:r>
        <w:separator/>
      </w:r>
    </w:p>
  </w:footnote>
  <w:footnote w:type="continuationSeparator" w:id="0">
    <w:p w14:paraId="1EB6E36A" w14:textId="77777777" w:rsidR="003C711F" w:rsidRDefault="003C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7CB"/>
    <w:multiLevelType w:val="hybridMultilevel"/>
    <w:tmpl w:val="820A5154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2363447D"/>
    <w:multiLevelType w:val="hybridMultilevel"/>
    <w:tmpl w:val="F1AAB90E"/>
    <w:lvl w:ilvl="0" w:tplc="B71077FE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A79C3"/>
    <w:multiLevelType w:val="hybridMultilevel"/>
    <w:tmpl w:val="B1B63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C7247"/>
    <w:multiLevelType w:val="hybridMultilevel"/>
    <w:tmpl w:val="3C0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B9F"/>
    <w:multiLevelType w:val="hybridMultilevel"/>
    <w:tmpl w:val="8CFE68BC"/>
    <w:lvl w:ilvl="0" w:tplc="35987B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199"/>
    <w:multiLevelType w:val="hybridMultilevel"/>
    <w:tmpl w:val="7CA8CF74"/>
    <w:lvl w:ilvl="0" w:tplc="8E30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516B8"/>
    <w:multiLevelType w:val="hybridMultilevel"/>
    <w:tmpl w:val="F31E57BC"/>
    <w:lvl w:ilvl="0" w:tplc="28F81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99"/>
    <w:rsid w:val="00011797"/>
    <w:rsid w:val="00023601"/>
    <w:rsid w:val="000605A3"/>
    <w:rsid w:val="00067C69"/>
    <w:rsid w:val="000B3D8A"/>
    <w:rsid w:val="00104CCC"/>
    <w:rsid w:val="001244DA"/>
    <w:rsid w:val="00184285"/>
    <w:rsid w:val="001F0123"/>
    <w:rsid w:val="00203989"/>
    <w:rsid w:val="00230A3B"/>
    <w:rsid w:val="002722FC"/>
    <w:rsid w:val="00273165"/>
    <w:rsid w:val="00284EB7"/>
    <w:rsid w:val="0035231A"/>
    <w:rsid w:val="00374212"/>
    <w:rsid w:val="003C711F"/>
    <w:rsid w:val="003D1E40"/>
    <w:rsid w:val="003D73B2"/>
    <w:rsid w:val="005129F8"/>
    <w:rsid w:val="00551CA1"/>
    <w:rsid w:val="005B5587"/>
    <w:rsid w:val="005F271C"/>
    <w:rsid w:val="005F5221"/>
    <w:rsid w:val="006035AB"/>
    <w:rsid w:val="00603B3A"/>
    <w:rsid w:val="0063447D"/>
    <w:rsid w:val="00634594"/>
    <w:rsid w:val="00674088"/>
    <w:rsid w:val="0068619B"/>
    <w:rsid w:val="006E4985"/>
    <w:rsid w:val="006F1681"/>
    <w:rsid w:val="007102C8"/>
    <w:rsid w:val="007264EF"/>
    <w:rsid w:val="007379B8"/>
    <w:rsid w:val="00781510"/>
    <w:rsid w:val="007A5655"/>
    <w:rsid w:val="007F0010"/>
    <w:rsid w:val="00822CFB"/>
    <w:rsid w:val="008248CC"/>
    <w:rsid w:val="008C2338"/>
    <w:rsid w:val="008C3753"/>
    <w:rsid w:val="00923B88"/>
    <w:rsid w:val="00971374"/>
    <w:rsid w:val="009757B9"/>
    <w:rsid w:val="00A919B7"/>
    <w:rsid w:val="00B73AE3"/>
    <w:rsid w:val="00BC68B7"/>
    <w:rsid w:val="00C953CD"/>
    <w:rsid w:val="00CF6530"/>
    <w:rsid w:val="00D05749"/>
    <w:rsid w:val="00D06ABB"/>
    <w:rsid w:val="00D16099"/>
    <w:rsid w:val="00D17BB3"/>
    <w:rsid w:val="00D34303"/>
    <w:rsid w:val="00D4572C"/>
    <w:rsid w:val="00DC2848"/>
    <w:rsid w:val="00DD3C1E"/>
    <w:rsid w:val="00DE6D0C"/>
    <w:rsid w:val="00E629CA"/>
    <w:rsid w:val="00E87D42"/>
    <w:rsid w:val="00EA733F"/>
    <w:rsid w:val="00EE3FFE"/>
    <w:rsid w:val="00F25F40"/>
    <w:rsid w:val="00F60048"/>
    <w:rsid w:val="00F63A68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1727B"/>
  <w15:docId w15:val="{BD4ADAA7-30DF-45CC-8C50-A69F8C0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37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7137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97137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Footer"/>
    <w:rsid w:val="00971374"/>
    <w:pPr>
      <w:tabs>
        <w:tab w:val="center" w:pos="4153"/>
        <w:tab w:val="right" w:pos="8306"/>
      </w:tabs>
    </w:pPr>
  </w:style>
  <w:style w:type="paragraph" w:customStyle="1" w:styleId="articles">
    <w:name w:val="articles"/>
    <w:basedOn w:val="Normal"/>
    <w:rsid w:val="00971374"/>
    <w:pPr>
      <w:widowControl w:val="0"/>
      <w:bidi w:val="0"/>
      <w:spacing w:line="480" w:lineRule="auto"/>
    </w:pPr>
  </w:style>
  <w:style w:type="paragraph" w:styleId="NormalWeb">
    <w:name w:val="Normal (Web)"/>
    <w:basedOn w:val="Normal"/>
    <w:rsid w:val="00971374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EmailStyle18">
    <w:name w:val="EmailStyle18"/>
    <w:basedOn w:val="DefaultParagraphFont"/>
    <w:semiHidden/>
    <w:rsid w:val="0097137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9713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3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59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34594"/>
    <w:pPr>
      <w:jc w:val="center"/>
    </w:pPr>
    <w:rPr>
      <w:rFonts w:cs="David"/>
      <w:b/>
      <w:bCs/>
      <w:lang w:eastAsia="en-US" w:bidi="ar-SA"/>
    </w:rPr>
  </w:style>
  <w:style w:type="character" w:customStyle="1" w:styleId="TitleChar">
    <w:name w:val="Title Char"/>
    <w:basedOn w:val="DefaultParagraphFont"/>
    <w:link w:val="Title"/>
    <w:rsid w:val="00634594"/>
    <w:rPr>
      <w:rFonts w:cs="David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24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CC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האוניברסיטה העברית בירושלים</vt:lpstr>
      <vt:lpstr>האוניברסיטה העברית בירושלים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subject/>
  <dc:creator>User</dc:creator>
  <cp:keywords/>
  <dc:description/>
  <cp:lastModifiedBy> </cp:lastModifiedBy>
  <cp:revision>5</cp:revision>
  <cp:lastPrinted>2013-02-26T05:38:00Z</cp:lastPrinted>
  <dcterms:created xsi:type="dcterms:W3CDTF">2018-11-20T11:30:00Z</dcterms:created>
  <dcterms:modified xsi:type="dcterms:W3CDTF">2018-11-20T11:45:00Z</dcterms:modified>
</cp:coreProperties>
</file>